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14:paraId="7BB3D323" w14:textId="7777777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14:paraId="3E631F48" w14:textId="77777777" w:rsidR="009D6ED7" w:rsidRPr="008D76A3" w:rsidRDefault="009D6ED7" w:rsidP="00AE24DF">
            <w:pPr>
              <w:spacing w:line="360" w:lineRule="exact"/>
              <w:rPr>
                <w:b/>
              </w:rPr>
            </w:pPr>
            <w:r w:rsidRPr="008D76A3">
              <w:t>Schule</w:t>
            </w:r>
          </w:p>
        </w:tc>
      </w:tr>
      <w:tr w:rsidR="009D6ED7" w14:paraId="73FC9123" w14:textId="7777777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14:paraId="3CB7D895" w14:textId="77777777"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14:paraId="594BF6FD" w14:textId="7777777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14:paraId="3B58D0B8" w14:textId="77777777"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14:paraId="6FA7139B" w14:textId="77777777" w:rsidTr="00AE24DF">
        <w:trPr>
          <w:trHeight w:val="807"/>
        </w:trPr>
        <w:tc>
          <w:tcPr>
            <w:tcW w:w="4957" w:type="dxa"/>
          </w:tcPr>
          <w:p w14:paraId="524F2113" w14:textId="77777777"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14:paraId="40B4B596" w14:textId="77777777" w:rsidR="009D6ED7" w:rsidRPr="003541B6" w:rsidRDefault="009D6ED7" w:rsidP="00AE24DF">
            <w:r w:rsidRPr="003541B6">
              <w:t>Geburtsdatum</w:t>
            </w:r>
          </w:p>
        </w:tc>
      </w:tr>
    </w:tbl>
    <w:p w14:paraId="77A81286" w14:textId="77777777"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14:paraId="05DB8A35" w14:textId="77777777" w:rsidR="006C4469" w:rsidRPr="006C4469" w:rsidRDefault="006C4469" w:rsidP="00E26FCE">
      <w:pPr>
        <w:spacing w:line="360" w:lineRule="exact"/>
      </w:pPr>
      <w:r w:rsidRPr="006C4469">
        <w:rPr>
          <w:b/>
        </w:rPr>
        <w:t>Freiwillige Teilnahme an Corona-Selbsttestungen</w:t>
      </w:r>
      <w:r w:rsidR="00261E34">
        <w:rPr>
          <w:b/>
        </w:rPr>
        <w:t xml:space="preserve"> </w:t>
      </w:r>
      <w:r w:rsidRPr="006C4469">
        <w:rPr>
          <w:b/>
        </w:rPr>
        <w:t xml:space="preserve">in der Schule </w:t>
      </w:r>
      <w:r>
        <w:rPr>
          <w:b/>
        </w:rPr>
        <w:t>- Einverständniserklärung</w:t>
      </w:r>
    </w:p>
    <w:p w14:paraId="5251B98B" w14:textId="77777777" w:rsidR="006F1FF2" w:rsidRDefault="006F1FF2" w:rsidP="007E290F"/>
    <w:p w14:paraId="2447DC5E" w14:textId="77777777" w:rsidR="00D54E36" w:rsidRDefault="00D54E36" w:rsidP="007E290F"/>
    <w:p w14:paraId="73DDD7F0" w14:textId="77777777" w:rsidR="006F1FF2" w:rsidRDefault="006F1FF2" w:rsidP="007E290F"/>
    <w:p w14:paraId="20B21191" w14:textId="77777777"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14:paraId="6A58B96C" w14:textId="77777777"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E81DE5">
        <w:t xml:space="preserve">in der Zeit vom 4. April bis zum 29. April 2022 </w:t>
      </w:r>
      <w:r w:rsidR="0036710A">
        <w:t xml:space="preserve">auf freiwilliger Basis </w:t>
      </w:r>
      <w:r w:rsidR="006F1FF2">
        <w:t>an den Corona-Selbsttests</w:t>
      </w:r>
      <w:r w:rsidR="00FC3488">
        <w:t xml:space="preserve"> </w:t>
      </w:r>
      <w:r w:rsidR="00D54E36">
        <w:t>(anlasslos zweimal wöch</w:t>
      </w:r>
      <w:r w:rsidR="00E81DE5">
        <w:t xml:space="preserve">entlich sowie anlassbezogen </w:t>
      </w:r>
      <w:r w:rsidR="00E81DE5" w:rsidRPr="00E81DE5">
        <w:t>im Falle einer Infektion in der Klasse oder Lerngruppe an fünf aufeinander folgenden Schultagen</w:t>
      </w:r>
      <w:r w:rsidR="00E81DE5">
        <w:t>)</w:t>
      </w:r>
      <w:r w:rsidR="00E81DE5" w:rsidRPr="00E81DE5">
        <w:t xml:space="preserve"> </w:t>
      </w:r>
      <w:r w:rsidR="00FC3488">
        <w:t>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14:paraId="68CE4497" w14:textId="77777777" w:rsidR="007D0C0A" w:rsidRDefault="007D0C0A" w:rsidP="007E290F"/>
    <w:p w14:paraId="4C2A4553" w14:textId="77777777" w:rsidR="00646297" w:rsidRDefault="00646297" w:rsidP="00E26FCE">
      <w:pPr>
        <w:pStyle w:val="Listenabsatz"/>
        <w:spacing w:line="360" w:lineRule="exact"/>
        <w:ind w:left="0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</w:t>
      </w:r>
      <w:r w:rsidR="001C27E6">
        <w:t>an den Testungen</w:t>
      </w:r>
      <w:r>
        <w:t xml:space="preserve"> die Regelungen des Testkonzeptes für Schulen gelten.</w:t>
      </w:r>
    </w:p>
    <w:p w14:paraId="0CB24D48" w14:textId="77777777" w:rsidR="00646297" w:rsidRDefault="00646297" w:rsidP="00E26FCE">
      <w:pPr>
        <w:pStyle w:val="Listenabsatz"/>
        <w:spacing w:line="360" w:lineRule="exact"/>
        <w:ind w:left="0"/>
      </w:pPr>
    </w:p>
    <w:p w14:paraId="2F4B8B9D" w14:textId="77777777" w:rsidR="00945A09" w:rsidRDefault="006F1FF2" w:rsidP="00E26FCE">
      <w:pPr>
        <w:pStyle w:val="Listenabsatz"/>
        <w:spacing w:line="360" w:lineRule="exact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14:paraId="0037D251" w14:textId="77777777" w:rsidR="00646297" w:rsidRDefault="00646297" w:rsidP="00564008">
      <w:pPr>
        <w:pStyle w:val="Listenabsatz"/>
        <w:ind w:left="0"/>
      </w:pPr>
    </w:p>
    <w:p w14:paraId="788C1D74" w14:textId="77777777" w:rsidR="000D5483" w:rsidRDefault="000D5483" w:rsidP="007E290F"/>
    <w:p w14:paraId="3252D58B" w14:textId="77777777" w:rsidR="007E290F" w:rsidRDefault="007E290F" w:rsidP="007E290F">
      <w:pPr>
        <w:pStyle w:val="Listenabsatz"/>
        <w:rPr>
          <w:b/>
        </w:rPr>
      </w:pPr>
    </w:p>
    <w:p w14:paraId="2ED6F4A9" w14:textId="77777777" w:rsidR="00945A09" w:rsidRDefault="00945A09" w:rsidP="007E290F">
      <w:pPr>
        <w:pStyle w:val="Listenabsatz"/>
        <w:rPr>
          <w:b/>
        </w:rPr>
      </w:pPr>
    </w:p>
    <w:p w14:paraId="0774D5F5" w14:textId="77777777"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14:paraId="2840D453" w14:textId="77777777"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14:paraId="5A1E3018" w14:textId="77777777" w:rsidR="00E8507F" w:rsidRPr="00E8507F" w:rsidRDefault="00E8507F" w:rsidP="00E8507F">
      <w:pPr>
        <w:rPr>
          <w:b/>
        </w:rPr>
      </w:pPr>
    </w:p>
    <w:p w14:paraId="5327EE8C" w14:textId="77777777"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14:paraId="3DF744EE" w14:textId="77777777"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" w15:restartNumberingAfterBreak="0">
    <w:nsid w:val="17A42506"/>
    <w:multiLevelType w:val="hybridMultilevel"/>
    <w:tmpl w:val="133E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822"/>
    <w:multiLevelType w:val="hybridMultilevel"/>
    <w:tmpl w:val="4F2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0F"/>
    <w:rsid w:val="000700CD"/>
    <w:rsid w:val="00093B51"/>
    <w:rsid w:val="000D5483"/>
    <w:rsid w:val="000D5A3A"/>
    <w:rsid w:val="00184A14"/>
    <w:rsid w:val="001C27E6"/>
    <w:rsid w:val="00261E34"/>
    <w:rsid w:val="002B30DB"/>
    <w:rsid w:val="002D2F07"/>
    <w:rsid w:val="002F71A6"/>
    <w:rsid w:val="0030647C"/>
    <w:rsid w:val="0036710A"/>
    <w:rsid w:val="004571B1"/>
    <w:rsid w:val="00564008"/>
    <w:rsid w:val="00597C69"/>
    <w:rsid w:val="00625772"/>
    <w:rsid w:val="00646297"/>
    <w:rsid w:val="00671CAC"/>
    <w:rsid w:val="006B10B9"/>
    <w:rsid w:val="006C4469"/>
    <w:rsid w:val="006F1FF2"/>
    <w:rsid w:val="00710E44"/>
    <w:rsid w:val="007B7A39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D54E36"/>
    <w:rsid w:val="00E26FCE"/>
    <w:rsid w:val="00E81DE5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80D7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Sabine Hofmann</cp:lastModifiedBy>
  <cp:revision>2</cp:revision>
  <dcterms:created xsi:type="dcterms:W3CDTF">2022-03-30T11:30:00Z</dcterms:created>
  <dcterms:modified xsi:type="dcterms:W3CDTF">2022-03-30T11:30:00Z</dcterms:modified>
</cp:coreProperties>
</file>